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E6F4" w14:textId="77777777" w:rsidR="005A37B7" w:rsidRDefault="005A37B7" w:rsidP="005A37B7">
      <w:pPr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9C9B949" wp14:editId="6AD5E86E">
            <wp:simplePos x="0" y="0"/>
            <wp:positionH relativeFrom="column">
              <wp:posOffset>91440</wp:posOffset>
            </wp:positionH>
            <wp:positionV relativeFrom="paragraph">
              <wp:posOffset>-704850</wp:posOffset>
            </wp:positionV>
            <wp:extent cx="5004435" cy="1264285"/>
            <wp:effectExtent l="0" t="0" r="571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9A">
        <w:rPr>
          <w:rFonts w:ascii="Verdana" w:hAnsi="Verdana"/>
          <w:sz w:val="28"/>
          <w:szCs w:val="28"/>
        </w:rPr>
        <w:t xml:space="preserve"> </w:t>
      </w:r>
    </w:p>
    <w:p w14:paraId="5DEEEF56" w14:textId="77777777" w:rsidR="005A37B7" w:rsidRDefault="005A37B7" w:rsidP="005A37B7">
      <w:pPr>
        <w:rPr>
          <w:rFonts w:ascii="Verdana" w:hAnsi="Verdana"/>
          <w:sz w:val="28"/>
          <w:szCs w:val="28"/>
        </w:rPr>
      </w:pPr>
    </w:p>
    <w:p w14:paraId="3260A822" w14:textId="77777777" w:rsidR="005A37B7" w:rsidRDefault="005A37B7" w:rsidP="005A37B7">
      <w:pPr>
        <w:rPr>
          <w:rFonts w:ascii="Verdana" w:hAnsi="Verdana"/>
          <w:sz w:val="28"/>
          <w:szCs w:val="28"/>
        </w:rPr>
      </w:pPr>
    </w:p>
    <w:p w14:paraId="411EFDCA" w14:textId="77777777" w:rsidR="005A37B7" w:rsidRDefault="005A37B7" w:rsidP="005A37B7">
      <w:pPr>
        <w:rPr>
          <w:rFonts w:ascii="Verdana" w:hAnsi="Verdana"/>
          <w:sz w:val="28"/>
          <w:szCs w:val="28"/>
        </w:rPr>
      </w:pPr>
    </w:p>
    <w:p w14:paraId="5CFAF543" w14:textId="77777777" w:rsidR="00283910" w:rsidRDefault="00A0387B" w:rsidP="005A37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Union County Committee </w:t>
      </w:r>
      <w:hyperlink r:id="rId6" w:history="1">
        <w:r w:rsidR="00EE0049" w:rsidRPr="00A11C09">
          <w:rPr>
            <w:rStyle w:val="Hyperlink"/>
            <w:rFonts w:ascii="Verdana" w:hAnsi="Verdana"/>
            <w:sz w:val="28"/>
            <w:szCs w:val="28"/>
          </w:rPr>
          <w:t>http://www.njhealthmatters.org/</w:t>
        </w:r>
      </w:hyperlink>
    </w:p>
    <w:p w14:paraId="22A0051A" w14:textId="77777777" w:rsidR="00283910" w:rsidRDefault="00386089" w:rsidP="00386089">
      <w:pPr>
        <w:pStyle w:val="AgendaInformation"/>
        <w:spacing w:after="0"/>
      </w:pPr>
      <w:r>
        <w:t>Thursday,</w:t>
      </w:r>
      <w:r w:rsidR="009069D5">
        <w:t xml:space="preserve"> December 16</w:t>
      </w:r>
      <w:r w:rsidRPr="00386089">
        <w:rPr>
          <w:vertAlign w:val="superscript"/>
        </w:rPr>
        <w:t>th</w:t>
      </w:r>
      <w:r>
        <w:t xml:space="preserve">, 2021 </w:t>
      </w:r>
      <w:r w:rsidR="009069D5">
        <w:t>3</w:t>
      </w:r>
      <w:r>
        <w:t>:00-3:</w:t>
      </w:r>
      <w:r w:rsidR="009069D5">
        <w:t>35</w:t>
      </w:r>
      <w:r>
        <w:t>pm</w:t>
      </w:r>
    </w:p>
    <w:p w14:paraId="6FF0704A" w14:textId="77777777" w:rsidR="00283910" w:rsidRDefault="00283910" w:rsidP="00283910">
      <w:pPr>
        <w:pStyle w:val="AgendaInformation"/>
        <w:spacing w:after="0"/>
      </w:pPr>
      <w:r>
        <w:rPr>
          <w:b/>
        </w:rPr>
        <w:t>Schedule: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56"/>
        <w:gridCol w:w="1970"/>
      </w:tblGrid>
      <w:tr w:rsidR="00283910" w14:paraId="4E7D2E64" w14:textId="77777777" w:rsidTr="000B48C6">
        <w:trPr>
          <w:trHeight w:val="332"/>
        </w:trPr>
        <w:tc>
          <w:tcPr>
            <w:tcW w:w="7256" w:type="dxa"/>
            <w:shd w:val="clear" w:color="auto" w:fill="EEECE1" w:themeFill="background2"/>
            <w:vAlign w:val="center"/>
          </w:tcPr>
          <w:p w14:paraId="7610A969" w14:textId="77777777" w:rsidR="00283910" w:rsidRPr="00D840F4" w:rsidRDefault="00283910" w:rsidP="0039777B">
            <w:pPr>
              <w:pStyle w:val="AgendaInformation"/>
              <w:spacing w:after="0"/>
              <w:rPr>
                <w:i/>
                <w:sz w:val="20"/>
              </w:rPr>
            </w:pPr>
            <w:r w:rsidRPr="00D840F4">
              <w:rPr>
                <w:i/>
                <w:sz w:val="20"/>
              </w:rPr>
              <w:t>Item</w:t>
            </w:r>
          </w:p>
        </w:tc>
        <w:tc>
          <w:tcPr>
            <w:tcW w:w="1970" w:type="dxa"/>
            <w:shd w:val="clear" w:color="auto" w:fill="EEECE1" w:themeFill="background2"/>
            <w:vAlign w:val="center"/>
          </w:tcPr>
          <w:p w14:paraId="78401BF3" w14:textId="77777777" w:rsidR="00283910" w:rsidRPr="00D840F4" w:rsidRDefault="00283910" w:rsidP="0039777B">
            <w:pPr>
              <w:pStyle w:val="AgendaInformation"/>
              <w:spacing w:after="0"/>
              <w:rPr>
                <w:i/>
                <w:sz w:val="20"/>
              </w:rPr>
            </w:pPr>
            <w:r w:rsidRPr="00D840F4">
              <w:rPr>
                <w:i/>
                <w:sz w:val="20"/>
              </w:rPr>
              <w:t>Presenter/Facilitator</w:t>
            </w:r>
          </w:p>
        </w:tc>
      </w:tr>
      <w:tr w:rsidR="00283910" w:rsidRPr="005801DC" w14:paraId="5E107EE2" w14:textId="77777777" w:rsidTr="000B48C6">
        <w:trPr>
          <w:trHeight w:val="407"/>
        </w:trPr>
        <w:tc>
          <w:tcPr>
            <w:tcW w:w="7256" w:type="dxa"/>
            <w:vAlign w:val="center"/>
          </w:tcPr>
          <w:p w14:paraId="33698892" w14:textId="77777777" w:rsidR="00283910" w:rsidRPr="00EA0A6E" w:rsidRDefault="00283910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 w:rsidRPr="00EA0A6E">
              <w:rPr>
                <w:sz w:val="24"/>
                <w:szCs w:val="24"/>
              </w:rPr>
              <w:t>Welcome &amp; Call to Order</w:t>
            </w:r>
            <w:r w:rsidR="00A41A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72A9257F" w14:textId="77777777" w:rsidR="00283910" w:rsidRPr="00EA0A6E" w:rsidRDefault="00283910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 w:rsidRPr="00EA0A6E">
              <w:rPr>
                <w:sz w:val="24"/>
                <w:szCs w:val="24"/>
              </w:rPr>
              <w:t>Paul Mickiewicz</w:t>
            </w:r>
            <w:r w:rsidR="007E4113">
              <w:rPr>
                <w:sz w:val="24"/>
                <w:szCs w:val="24"/>
              </w:rPr>
              <w:t xml:space="preserve"> County Chair</w:t>
            </w:r>
          </w:p>
        </w:tc>
      </w:tr>
      <w:tr w:rsidR="00283910" w:rsidRPr="005801DC" w14:paraId="78C3F14E" w14:textId="77777777" w:rsidTr="000B48C6">
        <w:trPr>
          <w:trHeight w:val="407"/>
        </w:trPr>
        <w:tc>
          <w:tcPr>
            <w:tcW w:w="7256" w:type="dxa"/>
            <w:vAlign w:val="center"/>
          </w:tcPr>
          <w:p w14:paraId="39E086C8" w14:textId="77777777" w:rsidR="00283910" w:rsidRPr="00EA0A6E" w:rsidRDefault="009069D5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finalized Community Health Needs Assessment and looking ahead to creating the Community Health Improvement Plan for the county</w:t>
            </w:r>
            <w:r w:rsidR="00AB3132">
              <w:rPr>
                <w:sz w:val="24"/>
                <w:szCs w:val="24"/>
              </w:rPr>
              <w:t xml:space="preserve"> and corresponding survey which will be shared with all partners.</w:t>
            </w:r>
          </w:p>
        </w:tc>
        <w:tc>
          <w:tcPr>
            <w:tcW w:w="1970" w:type="dxa"/>
            <w:vAlign w:val="center"/>
          </w:tcPr>
          <w:p w14:paraId="759F88F6" w14:textId="77777777" w:rsidR="00283910" w:rsidRDefault="009069D5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O’Reilly</w:t>
            </w:r>
          </w:p>
          <w:p w14:paraId="04562B33" w14:textId="77777777" w:rsidR="007E4113" w:rsidRPr="00EA0A6E" w:rsidRDefault="007E4113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NJHC Executive Director</w:t>
            </w:r>
          </w:p>
        </w:tc>
      </w:tr>
      <w:tr w:rsidR="00283910" w:rsidRPr="005801DC" w14:paraId="722AC6F3" w14:textId="77777777" w:rsidTr="000B48C6">
        <w:trPr>
          <w:trHeight w:val="407"/>
        </w:trPr>
        <w:tc>
          <w:tcPr>
            <w:tcW w:w="7256" w:type="dxa"/>
            <w:vAlign w:val="center"/>
          </w:tcPr>
          <w:p w14:paraId="100D3CDE" w14:textId="77777777" w:rsidR="00283910" w:rsidRPr="00EA0A6E" w:rsidRDefault="009069D5" w:rsidP="00EA0A6E">
            <w:pPr>
              <w:pStyle w:val="AgendaInformatio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Quick overview of cancer screening services for people with disabilities by </w:t>
            </w:r>
            <w:proofErr w:type="spellStart"/>
            <w:r>
              <w:rPr>
                <w:sz w:val="24"/>
                <w:szCs w:val="24"/>
              </w:rPr>
              <w:t>ScreenNJ</w:t>
            </w:r>
            <w:proofErr w:type="spellEnd"/>
          </w:p>
        </w:tc>
        <w:tc>
          <w:tcPr>
            <w:tcW w:w="1970" w:type="dxa"/>
            <w:vAlign w:val="center"/>
          </w:tcPr>
          <w:p w14:paraId="66E4CA1E" w14:textId="77777777" w:rsidR="00283910" w:rsidRPr="00EA0A6E" w:rsidRDefault="009069D5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Ellen Zung</w:t>
            </w:r>
            <w:r w:rsidR="007E4113">
              <w:rPr>
                <w:sz w:val="24"/>
                <w:szCs w:val="24"/>
              </w:rPr>
              <w:t xml:space="preserve"> NJHC Specialist</w:t>
            </w:r>
          </w:p>
        </w:tc>
      </w:tr>
      <w:tr w:rsidR="00283910" w:rsidRPr="005801DC" w14:paraId="52477A4A" w14:textId="77777777" w:rsidTr="000B48C6">
        <w:trPr>
          <w:trHeight w:val="407"/>
        </w:trPr>
        <w:tc>
          <w:tcPr>
            <w:tcW w:w="7256" w:type="dxa"/>
            <w:vAlign w:val="center"/>
          </w:tcPr>
          <w:p w14:paraId="6E1F4140" w14:textId="77777777" w:rsidR="00283910" w:rsidRPr="00EA0A6E" w:rsidRDefault="00A41AD5" w:rsidP="0039777B">
            <w:pPr>
              <w:pStyle w:val="Event-Bol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Opening for Union County Chair and Chair Elect/Paul’s retirement </w:t>
            </w:r>
          </w:p>
        </w:tc>
        <w:tc>
          <w:tcPr>
            <w:tcW w:w="1970" w:type="dxa"/>
            <w:vAlign w:val="center"/>
          </w:tcPr>
          <w:p w14:paraId="40172086" w14:textId="77777777" w:rsidR="00283910" w:rsidRPr="00EA0A6E" w:rsidRDefault="00A41AD5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 Cognetti</w:t>
            </w:r>
            <w:r w:rsidR="007E4113">
              <w:rPr>
                <w:sz w:val="24"/>
                <w:szCs w:val="24"/>
              </w:rPr>
              <w:t xml:space="preserve"> NJHC President</w:t>
            </w:r>
          </w:p>
        </w:tc>
      </w:tr>
      <w:tr w:rsidR="00283910" w:rsidRPr="005801DC" w14:paraId="120D5574" w14:textId="77777777" w:rsidTr="000B48C6">
        <w:trPr>
          <w:trHeight w:val="392"/>
        </w:trPr>
        <w:tc>
          <w:tcPr>
            <w:tcW w:w="7256" w:type="dxa"/>
            <w:vAlign w:val="center"/>
          </w:tcPr>
          <w:p w14:paraId="1B2B38E9" w14:textId="77777777" w:rsidR="00283910" w:rsidRPr="00EA0A6E" w:rsidRDefault="00A41AD5" w:rsidP="0039777B">
            <w:pPr>
              <w:pStyle w:val="Event-Bold"/>
              <w:rPr>
                <w:b w:val="0"/>
                <w:sz w:val="24"/>
                <w:szCs w:val="24"/>
              </w:rPr>
            </w:pPr>
            <w:r w:rsidRPr="00EA0A6E">
              <w:rPr>
                <w:b w:val="0"/>
                <w:sz w:val="24"/>
                <w:szCs w:val="24"/>
              </w:rPr>
              <w:t>Adjournment</w:t>
            </w:r>
          </w:p>
        </w:tc>
        <w:tc>
          <w:tcPr>
            <w:tcW w:w="1970" w:type="dxa"/>
            <w:vAlign w:val="center"/>
          </w:tcPr>
          <w:p w14:paraId="6432F5D2" w14:textId="77777777" w:rsidR="00283910" w:rsidRPr="00EA0A6E" w:rsidRDefault="00A41AD5" w:rsidP="0039777B">
            <w:pPr>
              <w:pStyle w:val="AgendaInformatio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Mickiewicz</w:t>
            </w:r>
          </w:p>
        </w:tc>
      </w:tr>
    </w:tbl>
    <w:p w14:paraId="249406A7" w14:textId="77777777" w:rsidR="00A41AD5" w:rsidRDefault="00A41AD5" w:rsidP="005A37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Minutes of December 16, 2021 Union County Meeting</w:t>
      </w:r>
    </w:p>
    <w:p w14:paraId="5DD00165" w14:textId="77777777" w:rsidR="00A41AD5" w:rsidRDefault="00A41AD5" w:rsidP="005A37B7">
      <w:pPr>
        <w:rPr>
          <w:rFonts w:asciiTheme="minorHAnsi" w:hAnsiTheme="minorHAnsi" w:cstheme="minorHAnsi"/>
          <w:sz w:val="24"/>
          <w:szCs w:val="24"/>
        </w:rPr>
      </w:pPr>
    </w:p>
    <w:p w14:paraId="0FD25989" w14:textId="77777777" w:rsidR="00A41AD5" w:rsidRDefault="00A41AD5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Welcome and Call to order. This was a special, short meeting for Union County so we dispensed with the self-introductions by all the group members.</w:t>
      </w:r>
    </w:p>
    <w:p w14:paraId="13C18815" w14:textId="77777777" w:rsidR="00A41AD5" w:rsidRDefault="00A41AD5" w:rsidP="005A37B7">
      <w:pPr>
        <w:rPr>
          <w:rFonts w:asciiTheme="minorHAnsi" w:hAnsiTheme="minorHAnsi" w:cstheme="minorHAnsi"/>
          <w:sz w:val="24"/>
          <w:szCs w:val="24"/>
        </w:rPr>
      </w:pPr>
    </w:p>
    <w:p w14:paraId="028E40A9" w14:textId="77777777" w:rsidR="0096771A" w:rsidRDefault="0096771A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*Paul welcomed all and shared that he will be retiring from the YMCA at the end of this year and that Laura will be looking for a new Union County Chair and also a Chair Elect. Laura invited anyone who may be interested about either position to contact her to receive more information</w:t>
      </w:r>
    </w:p>
    <w:p w14:paraId="26533B42" w14:textId="77777777" w:rsidR="0096771A" w:rsidRDefault="0096771A" w:rsidP="005A37B7">
      <w:pPr>
        <w:rPr>
          <w:rFonts w:asciiTheme="minorHAnsi" w:hAnsiTheme="minorHAnsi" w:cstheme="minorHAnsi"/>
          <w:sz w:val="24"/>
          <w:szCs w:val="24"/>
        </w:rPr>
      </w:pPr>
    </w:p>
    <w:p w14:paraId="62151EBB" w14:textId="77777777" w:rsidR="0096771A" w:rsidRDefault="0096771A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*Laura provided a quick look at the finalized version of the Union County Health Needs Assessment</w:t>
      </w:r>
      <w:r w:rsidR="00AB3132">
        <w:rPr>
          <w:rFonts w:asciiTheme="minorHAnsi" w:hAnsiTheme="minorHAnsi" w:cstheme="minorHAnsi"/>
          <w:sz w:val="24"/>
          <w:szCs w:val="24"/>
        </w:rPr>
        <w:t>, (CHNA),</w:t>
      </w:r>
      <w:r>
        <w:rPr>
          <w:rFonts w:asciiTheme="minorHAnsi" w:hAnsiTheme="minorHAnsi" w:cstheme="minorHAnsi"/>
          <w:sz w:val="24"/>
          <w:szCs w:val="24"/>
        </w:rPr>
        <w:t xml:space="preserve"> and how the</w:t>
      </w:r>
      <w:r w:rsidR="00AB3132">
        <w:rPr>
          <w:rFonts w:asciiTheme="minorHAnsi" w:hAnsiTheme="minorHAnsi" w:cstheme="minorHAnsi"/>
          <w:sz w:val="24"/>
          <w:szCs w:val="24"/>
        </w:rPr>
        <w:t xml:space="preserve"> next step will be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B3132">
        <w:rPr>
          <w:rFonts w:asciiTheme="minorHAnsi" w:hAnsiTheme="minorHAnsi" w:cstheme="minorHAnsi"/>
          <w:sz w:val="24"/>
          <w:szCs w:val="24"/>
        </w:rPr>
        <w:t xml:space="preserve">creating the Community Health Improvement Plan, (CHIP).  To assist with this next step Laura shared a survey,  </w:t>
      </w:r>
      <w:hyperlink r:id="rId7" w:history="1">
        <w:r w:rsidR="00AB3132" w:rsidRPr="003B07B0">
          <w:rPr>
            <w:rStyle w:val="Hyperlink"/>
            <w:rFonts w:asciiTheme="minorHAnsi" w:hAnsiTheme="minorHAnsi" w:cstheme="minorHAnsi"/>
            <w:sz w:val="24"/>
            <w:szCs w:val="24"/>
          </w:rPr>
          <w:t>https://www.surveymonkey.com/r/72GBX3N</w:t>
        </w:r>
      </w:hyperlink>
    </w:p>
    <w:p w14:paraId="5F48CEEA" w14:textId="77777777" w:rsidR="00AB3132" w:rsidRDefault="00AB3132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help inventory partner organizations programs and services in order to create action steps to address each </w:t>
      </w:r>
      <w:r w:rsidR="007E4113">
        <w:rPr>
          <w:rFonts w:asciiTheme="minorHAnsi" w:hAnsiTheme="minorHAnsi" w:cstheme="minorHAnsi"/>
          <w:sz w:val="24"/>
          <w:szCs w:val="24"/>
        </w:rPr>
        <w:t>the many varied needs</w:t>
      </w:r>
      <w:r>
        <w:rPr>
          <w:rFonts w:asciiTheme="minorHAnsi" w:hAnsiTheme="minorHAnsi" w:cstheme="minorHAnsi"/>
          <w:sz w:val="24"/>
          <w:szCs w:val="24"/>
        </w:rPr>
        <w:t xml:space="preserve"> identified in the CHNA. </w:t>
      </w:r>
    </w:p>
    <w:p w14:paraId="0736BED4" w14:textId="77777777" w:rsidR="007E4113" w:rsidRDefault="007E4113" w:rsidP="005A37B7">
      <w:pPr>
        <w:rPr>
          <w:rFonts w:asciiTheme="minorHAnsi" w:hAnsiTheme="minorHAnsi" w:cstheme="minorHAnsi"/>
          <w:sz w:val="24"/>
          <w:szCs w:val="24"/>
        </w:rPr>
      </w:pPr>
    </w:p>
    <w:p w14:paraId="5A4379FF" w14:textId="77777777" w:rsidR="007E4113" w:rsidRDefault="007E4113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*Mary Ellen Zung provided a quick overview of special cancer screening services provided by </w:t>
      </w:r>
      <w:proofErr w:type="spellStart"/>
      <w:r>
        <w:rPr>
          <w:rFonts w:asciiTheme="minorHAnsi" w:hAnsiTheme="minorHAnsi" w:cstheme="minorHAnsi"/>
          <w:sz w:val="24"/>
          <w:szCs w:val="24"/>
        </w:rPr>
        <w:t>ScreenNJ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developed specifically for people with disabilities.</w:t>
      </w:r>
    </w:p>
    <w:p w14:paraId="69AC0134" w14:textId="77777777" w:rsidR="007E4113" w:rsidRDefault="007E4113" w:rsidP="005A37B7">
      <w:pPr>
        <w:rPr>
          <w:rFonts w:asciiTheme="minorHAnsi" w:hAnsiTheme="minorHAnsi" w:cstheme="minorHAnsi"/>
          <w:sz w:val="24"/>
          <w:szCs w:val="24"/>
        </w:rPr>
      </w:pPr>
    </w:p>
    <w:p w14:paraId="06B7125E" w14:textId="77777777" w:rsidR="007E4113" w:rsidRDefault="007E4113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*Sheri Cognetti invited anyone interested in taking more of a leadership role with NJHC to contact Laura.</w:t>
      </w:r>
    </w:p>
    <w:p w14:paraId="384857E5" w14:textId="77777777" w:rsidR="007E4113" w:rsidRDefault="007E4113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*Laura thanked Paul for his service as Union County Chair these last two years and </w:t>
      </w:r>
      <w:r w:rsidR="00DE2B49">
        <w:rPr>
          <w:rFonts w:asciiTheme="minorHAnsi" w:hAnsiTheme="minorHAnsi" w:cstheme="minorHAnsi"/>
          <w:sz w:val="24"/>
          <w:szCs w:val="24"/>
        </w:rPr>
        <w:t>Sheri for her stepping up to continue as President of NJHC despite retirement and through this extra difficult time of COVID-19.</w:t>
      </w:r>
    </w:p>
    <w:p w14:paraId="4A60CB6D" w14:textId="77777777" w:rsidR="00DE2B49" w:rsidRDefault="00DE2B49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*Meeting was adjourned at 3:35pm. Happy Holidays to all!</w:t>
      </w:r>
    </w:p>
    <w:p w14:paraId="7E68E943" w14:textId="7D539F59" w:rsidR="00A41AD5" w:rsidRDefault="0096771A" w:rsidP="005A37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15127F" w14:textId="1F733AAD" w:rsidR="006E6C00" w:rsidRDefault="006E6C00" w:rsidP="005A37B7">
      <w:pPr>
        <w:rPr>
          <w:rFonts w:asciiTheme="minorHAnsi" w:hAnsiTheme="minorHAnsi" w:cstheme="minorHAnsi"/>
          <w:sz w:val="24"/>
          <w:szCs w:val="24"/>
        </w:rPr>
      </w:pPr>
    </w:p>
    <w:p w14:paraId="1B3E1552" w14:textId="467A71CE" w:rsidR="006E6C00" w:rsidRPr="006E6C00" w:rsidRDefault="006E6C00" w:rsidP="006E6C00">
      <w:pPr>
        <w:jc w:val="center"/>
        <w:rPr>
          <w:b/>
          <w:bCs/>
          <w:sz w:val="28"/>
          <w:szCs w:val="28"/>
        </w:rPr>
      </w:pPr>
      <w:r w:rsidRPr="006E6C00">
        <w:rPr>
          <w:b/>
          <w:bCs/>
          <w:sz w:val="28"/>
          <w:szCs w:val="28"/>
        </w:rPr>
        <w:t>Please be part of our Community Health Improvement Plan (CHIP) by filling out this questionnaire. We look forward to doing impactful work with your organization in 2022.</w:t>
      </w:r>
    </w:p>
    <w:p w14:paraId="229EBC97" w14:textId="640B6775" w:rsidR="006E6C00" w:rsidRPr="006E6C00" w:rsidRDefault="006E6C00" w:rsidP="006E6C00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6E6C00">
          <w:rPr>
            <w:rStyle w:val="Hyperlink"/>
            <w:rFonts w:asciiTheme="minorHAnsi" w:hAnsiTheme="minorHAnsi" w:cstheme="minorHAnsi"/>
            <w:sz w:val="28"/>
            <w:szCs w:val="28"/>
          </w:rPr>
          <w:t>https://www.surveymonkey.com/r/72GBX3N</w:t>
        </w:r>
      </w:hyperlink>
    </w:p>
    <w:sectPr w:rsidR="006E6C00" w:rsidRPr="006E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500C"/>
    <w:multiLevelType w:val="hybridMultilevel"/>
    <w:tmpl w:val="4314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B7"/>
    <w:rsid w:val="00005884"/>
    <w:rsid w:val="000B48C6"/>
    <w:rsid w:val="00283910"/>
    <w:rsid w:val="00386089"/>
    <w:rsid w:val="005A37B7"/>
    <w:rsid w:val="005C6AD3"/>
    <w:rsid w:val="006E6C00"/>
    <w:rsid w:val="007E4113"/>
    <w:rsid w:val="009069D5"/>
    <w:rsid w:val="009075BD"/>
    <w:rsid w:val="0096771A"/>
    <w:rsid w:val="00A0387B"/>
    <w:rsid w:val="00A41AD5"/>
    <w:rsid w:val="00A644B3"/>
    <w:rsid w:val="00AB3132"/>
    <w:rsid w:val="00C17359"/>
    <w:rsid w:val="00D856DA"/>
    <w:rsid w:val="00DE2B49"/>
    <w:rsid w:val="00E70A1F"/>
    <w:rsid w:val="00EA0A6E"/>
    <w:rsid w:val="00EE0049"/>
    <w:rsid w:val="00F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6591"/>
  <w15:docId w15:val="{ABCAAB77-CD4C-44F3-8052-89BE2E4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1"/>
    <w:rsid w:val="0028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Normal"/>
    <w:qFormat/>
    <w:rsid w:val="00283910"/>
    <w:pPr>
      <w:spacing w:after="80"/>
    </w:pPr>
    <w:rPr>
      <w:rFonts w:asciiTheme="minorHAnsi" w:hAnsiTheme="minorHAnsi" w:cstheme="minorBidi"/>
      <w:b/>
      <w:sz w:val="18"/>
    </w:rPr>
  </w:style>
  <w:style w:type="paragraph" w:customStyle="1" w:styleId="AgendaInformation">
    <w:name w:val="Agenda Information"/>
    <w:basedOn w:val="Normal"/>
    <w:qFormat/>
    <w:rsid w:val="00283910"/>
    <w:pPr>
      <w:spacing w:after="600" w:line="336" w:lineRule="auto"/>
      <w:contextualSpacing/>
    </w:pPr>
    <w:rPr>
      <w:rFonts w:asciiTheme="minorHAnsi" w:hAnsiTheme="minorHAnsi" w:cstheme="minorBidi"/>
      <w:sz w:val="18"/>
    </w:rPr>
  </w:style>
  <w:style w:type="character" w:styleId="Hyperlink">
    <w:name w:val="Hyperlink"/>
    <w:basedOn w:val="DefaultParagraphFont"/>
    <w:uiPriority w:val="99"/>
    <w:unhideWhenUsed/>
    <w:rsid w:val="002839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C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72GBX3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72GB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healthmatters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Cognetti</dc:creator>
  <cp:lastModifiedBy>Dan Wikstrom</cp:lastModifiedBy>
  <cp:revision>4</cp:revision>
  <dcterms:created xsi:type="dcterms:W3CDTF">2021-12-16T21:29:00Z</dcterms:created>
  <dcterms:modified xsi:type="dcterms:W3CDTF">2021-12-27T18:27:00Z</dcterms:modified>
</cp:coreProperties>
</file>